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6EA" w:rsidRDefault="000776EA"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0776EA" w:rsidRDefault="000776EA" w:rsidP="004B40ED">
      <w:pPr>
        <w:pStyle w:val="tc2"/>
        <w:shd w:val="clear" w:color="auto" w:fill="FFFFFF"/>
      </w:pPr>
      <w:r>
        <w:rPr>
          <w:sz w:val="32"/>
          <w:lang w:val="uk-UA"/>
        </w:rPr>
        <w:t>УКРАЇНА</w:t>
      </w:r>
    </w:p>
    <w:p w:rsidR="000776EA" w:rsidRDefault="000776EA" w:rsidP="004B40ED">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0776EA" w:rsidRDefault="000776EA" w:rsidP="004B40ED">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0776EA" w:rsidRPr="00BB6F9B" w:rsidRDefault="000776EA" w:rsidP="004B40ED">
      <w:pPr>
        <w:rPr>
          <w:lang w:val="en-US"/>
        </w:rPr>
      </w:pPr>
    </w:p>
    <w:p w:rsidR="000776EA" w:rsidRPr="00A56391" w:rsidRDefault="000776EA" w:rsidP="004B40ED">
      <w:pPr>
        <w:jc w:val="center"/>
        <w:rPr>
          <w:b/>
          <w:sz w:val="36"/>
          <w:lang w:val="uk-UA"/>
        </w:rPr>
      </w:pPr>
      <w:r>
        <w:rPr>
          <w:b/>
          <w:sz w:val="36"/>
        </w:rPr>
        <w:t xml:space="preserve">РІШЕННЯ № </w:t>
      </w:r>
      <w:r>
        <w:rPr>
          <w:b/>
          <w:sz w:val="36"/>
          <w:lang w:val="uk-UA"/>
        </w:rPr>
        <w:t>15</w:t>
      </w:r>
    </w:p>
    <w:p w:rsidR="000776EA" w:rsidRPr="00256A74" w:rsidRDefault="000776EA" w:rsidP="004B40ED">
      <w:pPr>
        <w:jc w:val="center"/>
        <w:rPr>
          <w:lang w:val="en-US"/>
        </w:rPr>
      </w:pPr>
    </w:p>
    <w:p w:rsidR="000776EA" w:rsidRPr="00BB6F9B" w:rsidRDefault="000776EA" w:rsidP="004B40ED">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0776EA" w:rsidRDefault="000776EA">
      <w:pPr>
        <w:jc w:val="both"/>
        <w:rPr>
          <w:b/>
          <w:sz w:val="28"/>
          <w:lang w:val="uk-UA"/>
        </w:rPr>
      </w:pPr>
    </w:p>
    <w:p w:rsidR="000776EA" w:rsidRPr="006C7F82" w:rsidRDefault="000776EA" w:rsidP="006C7F82">
      <w:pPr>
        <w:pStyle w:val="a1"/>
        <w:ind w:right="4315"/>
        <w:jc w:val="both"/>
        <w:rPr>
          <w:b/>
          <w:sz w:val="28"/>
          <w:szCs w:val="28"/>
        </w:rPr>
      </w:pPr>
      <w:r w:rsidRPr="006C7F82">
        <w:rPr>
          <w:b/>
          <w:sz w:val="28"/>
          <w:szCs w:val="28"/>
        </w:rPr>
        <w:t>Про внесення змін до Рішення № 14 від 26 листопада 2020 року «Про реорганізацію юридичних - сільських рад, які увійшли до Городоцької територіальної громади, шляхом приєднання до Городоцької міської ради»</w:t>
      </w:r>
    </w:p>
    <w:p w:rsidR="000776EA" w:rsidRPr="00371660" w:rsidRDefault="000776EA" w:rsidP="006C7F82">
      <w:pPr>
        <w:pStyle w:val="a1"/>
        <w:ind w:right="4315"/>
        <w:jc w:val="both"/>
      </w:pPr>
      <w:r>
        <w:t xml:space="preserve"> </w:t>
      </w:r>
    </w:p>
    <w:p w:rsidR="000776EA" w:rsidRDefault="000776EA" w:rsidP="006C7F82">
      <w:pPr>
        <w:ind w:firstLine="708"/>
        <w:jc w:val="both"/>
        <w:rPr>
          <w:b/>
          <w:sz w:val="28"/>
          <w:szCs w:val="20"/>
          <w:lang w:val="uk-UA"/>
        </w:rPr>
      </w:pPr>
      <w:r>
        <w:rPr>
          <w:sz w:val="28"/>
          <w:lang w:val="uk-UA"/>
        </w:rPr>
        <w:t>Враховуючи пропозицію міського голови Ременяка В.В., Городоцька міська рада</w:t>
      </w:r>
    </w:p>
    <w:p w:rsidR="000776EA" w:rsidRDefault="000776EA">
      <w:pPr>
        <w:ind w:firstLine="708"/>
        <w:jc w:val="center"/>
        <w:rPr>
          <w:b/>
          <w:sz w:val="28"/>
          <w:szCs w:val="20"/>
          <w:lang w:val="uk-UA"/>
        </w:rPr>
      </w:pPr>
      <w:r>
        <w:rPr>
          <w:b/>
          <w:sz w:val="28"/>
          <w:szCs w:val="20"/>
          <w:lang w:val="uk-UA"/>
        </w:rPr>
        <w:t>ВИРІШИЛА:</w:t>
      </w:r>
    </w:p>
    <w:p w:rsidR="000776EA" w:rsidRPr="0084770A" w:rsidRDefault="000776EA" w:rsidP="0084770A">
      <w:pPr>
        <w:pStyle w:val="a1"/>
        <w:ind w:right="-5" w:firstLine="900"/>
        <w:jc w:val="both"/>
        <w:rPr>
          <w:sz w:val="28"/>
          <w:szCs w:val="28"/>
        </w:rPr>
      </w:pPr>
      <w:r>
        <w:rPr>
          <w:sz w:val="28"/>
          <w:szCs w:val="20"/>
        </w:rPr>
        <w:t xml:space="preserve">1. </w:t>
      </w:r>
      <w:r w:rsidRPr="0084770A">
        <w:rPr>
          <w:sz w:val="28"/>
          <w:szCs w:val="20"/>
        </w:rPr>
        <w:t>Пункт 4 Рішення № 14 від 26 листопада 2020 року «</w:t>
      </w:r>
      <w:r w:rsidRPr="0084770A">
        <w:rPr>
          <w:sz w:val="28"/>
          <w:szCs w:val="28"/>
        </w:rPr>
        <w:t>Про реорганізацію юридичних - сільських рад, які увійшли до Городоцької територіальної громади, шляхом приєднання до Городоцької міської ради» викласти в новій редакції:</w:t>
      </w:r>
    </w:p>
    <w:p w:rsidR="000776EA" w:rsidRDefault="000776EA" w:rsidP="0084770A">
      <w:pPr>
        <w:ind w:firstLine="709"/>
        <w:jc w:val="both"/>
      </w:pPr>
      <w:r>
        <w:rPr>
          <w:sz w:val="28"/>
          <w:szCs w:val="28"/>
          <w:lang w:val="uk-UA"/>
        </w:rPr>
        <w:t>«</w:t>
      </w:r>
      <w:r>
        <w:rPr>
          <w:sz w:val="28"/>
          <w:szCs w:val="28"/>
        </w:rPr>
        <w:t>4.Утворити Комісію з реорганізації юридичних осіб – сільських рад зазначених у пункті 1 цього рішення у складі:</w:t>
      </w:r>
    </w:p>
    <w:p w:rsidR="000776EA" w:rsidRDefault="000776EA" w:rsidP="0084770A">
      <w:pPr>
        <w:ind w:firstLine="709"/>
        <w:jc w:val="both"/>
        <w:rPr>
          <w:color w:val="000000"/>
          <w:sz w:val="28"/>
          <w:szCs w:val="28"/>
        </w:rPr>
      </w:pPr>
      <w:r>
        <w:rPr>
          <w:color w:val="000000"/>
          <w:sz w:val="28"/>
          <w:szCs w:val="28"/>
        </w:rPr>
        <w:t>- Голова комісії: Ременяк Володимир Васильович міський голова</w:t>
      </w:r>
    </w:p>
    <w:p w:rsidR="000776EA" w:rsidRDefault="000776EA" w:rsidP="0084770A">
      <w:pPr>
        <w:ind w:firstLine="709"/>
        <w:jc w:val="both"/>
      </w:pPr>
      <w:r>
        <w:rPr>
          <w:color w:val="000000"/>
          <w:sz w:val="28"/>
          <w:szCs w:val="28"/>
        </w:rPr>
        <w:t>- Заступник голови комісії: Комнатний Любомир Григорович – перший заступник міського голови;</w:t>
      </w:r>
    </w:p>
    <w:p w:rsidR="000776EA" w:rsidRDefault="000776EA" w:rsidP="0084770A">
      <w:pPr>
        <w:ind w:firstLine="709"/>
        <w:jc w:val="both"/>
      </w:pPr>
      <w:r>
        <w:rPr>
          <w:color w:val="000000"/>
          <w:sz w:val="28"/>
          <w:szCs w:val="28"/>
        </w:rPr>
        <w:t xml:space="preserve">Член комісії: </w:t>
      </w:r>
    </w:p>
    <w:p w:rsidR="000776EA" w:rsidRPr="00E11241" w:rsidRDefault="000776EA" w:rsidP="0084770A">
      <w:pPr>
        <w:ind w:firstLine="709"/>
        <w:jc w:val="both"/>
        <w:rPr>
          <w:color w:val="000000"/>
          <w:sz w:val="28"/>
          <w:szCs w:val="28"/>
        </w:rPr>
      </w:pPr>
      <w:r w:rsidRPr="00E11241">
        <w:rPr>
          <w:color w:val="000000"/>
          <w:sz w:val="28"/>
          <w:szCs w:val="28"/>
        </w:rPr>
        <w:t>- Дац Анна Валеріївна – провідний спеціаліст відділу юридичної та кадрової роботи</w:t>
      </w:r>
      <w:r>
        <w:rPr>
          <w:color w:val="000000"/>
          <w:sz w:val="28"/>
          <w:szCs w:val="28"/>
        </w:rPr>
        <w:t>;</w:t>
      </w:r>
    </w:p>
    <w:p w:rsidR="000776EA" w:rsidRPr="00E11241" w:rsidRDefault="000776EA" w:rsidP="0084770A">
      <w:pPr>
        <w:ind w:firstLine="709"/>
        <w:jc w:val="both"/>
        <w:rPr>
          <w:color w:val="000000"/>
          <w:sz w:val="28"/>
          <w:szCs w:val="28"/>
        </w:rPr>
      </w:pPr>
      <w:r w:rsidRPr="00E11241">
        <w:rPr>
          <w:color w:val="000000"/>
          <w:sz w:val="28"/>
          <w:szCs w:val="28"/>
        </w:rPr>
        <w:t>- Кузик Наталя</w:t>
      </w:r>
      <w:r>
        <w:rPr>
          <w:color w:val="000000"/>
          <w:sz w:val="28"/>
          <w:szCs w:val="28"/>
        </w:rPr>
        <w:t xml:space="preserve"> Владиславівна – головний бухгалтер міської ради;</w:t>
      </w:r>
    </w:p>
    <w:p w:rsidR="000776EA" w:rsidRDefault="000776EA" w:rsidP="0084770A">
      <w:pPr>
        <w:ind w:firstLine="709"/>
        <w:jc w:val="both"/>
        <w:rPr>
          <w:color w:val="000000"/>
          <w:sz w:val="28"/>
          <w:szCs w:val="28"/>
          <w:lang w:val="uk-UA"/>
        </w:rPr>
      </w:pPr>
      <w:r w:rsidRPr="00E11241">
        <w:rPr>
          <w:color w:val="000000"/>
          <w:sz w:val="28"/>
          <w:szCs w:val="28"/>
        </w:rPr>
        <w:t>- Барабан</w:t>
      </w:r>
      <w:r>
        <w:rPr>
          <w:color w:val="000000"/>
          <w:sz w:val="28"/>
          <w:szCs w:val="28"/>
        </w:rPr>
        <w:t>ь</w:t>
      </w:r>
      <w:r w:rsidRPr="00E11241">
        <w:rPr>
          <w:color w:val="000000"/>
          <w:sz w:val="28"/>
          <w:szCs w:val="28"/>
        </w:rPr>
        <w:t xml:space="preserve"> Богдана Зеновіївна – провідний спеціал</w:t>
      </w:r>
      <w:r>
        <w:rPr>
          <w:color w:val="000000"/>
          <w:sz w:val="28"/>
          <w:szCs w:val="28"/>
        </w:rPr>
        <w:t>іст відділу обліку та звітності;</w:t>
      </w:r>
      <w:r>
        <w:rPr>
          <w:color w:val="000000"/>
          <w:sz w:val="28"/>
          <w:szCs w:val="28"/>
          <w:lang w:val="uk-UA"/>
        </w:rPr>
        <w:t>»</w:t>
      </w:r>
    </w:p>
    <w:p w:rsidR="000776EA" w:rsidRDefault="000776EA" w:rsidP="0084770A">
      <w:pPr>
        <w:ind w:firstLine="900"/>
        <w:jc w:val="both"/>
        <w:rPr>
          <w:sz w:val="28"/>
          <w:szCs w:val="20"/>
          <w:lang w:val="uk-UA"/>
        </w:rPr>
      </w:pPr>
      <w:r>
        <w:rPr>
          <w:color w:val="000000"/>
          <w:sz w:val="28"/>
          <w:szCs w:val="28"/>
          <w:lang w:val="uk-UA"/>
        </w:rPr>
        <w:t>2. Пункт 14</w:t>
      </w:r>
      <w:r w:rsidRPr="0084770A">
        <w:rPr>
          <w:sz w:val="28"/>
          <w:szCs w:val="20"/>
          <w:lang w:val="uk-UA"/>
        </w:rPr>
        <w:t xml:space="preserve"> Рішення </w:t>
      </w:r>
      <w:r w:rsidRPr="0084770A">
        <w:rPr>
          <w:sz w:val="28"/>
          <w:szCs w:val="20"/>
        </w:rPr>
        <w:t>№ 14 від 26 листопада 2020 року</w:t>
      </w:r>
      <w:r>
        <w:rPr>
          <w:sz w:val="28"/>
          <w:szCs w:val="20"/>
          <w:lang w:val="uk-UA"/>
        </w:rPr>
        <w:t xml:space="preserve"> викласти в новій редакції: </w:t>
      </w:r>
    </w:p>
    <w:p w:rsidR="000776EA" w:rsidRPr="0084770A" w:rsidRDefault="000776EA" w:rsidP="0084770A">
      <w:pPr>
        <w:ind w:firstLine="709"/>
        <w:jc w:val="both"/>
        <w:rPr>
          <w:color w:val="000000"/>
          <w:sz w:val="28"/>
          <w:szCs w:val="28"/>
          <w:lang w:val="uk-UA"/>
        </w:rPr>
      </w:pPr>
      <w:r>
        <w:rPr>
          <w:sz w:val="28"/>
          <w:szCs w:val="20"/>
          <w:lang w:val="uk-UA"/>
        </w:rPr>
        <w:t>«</w:t>
      </w:r>
      <w:r>
        <w:rPr>
          <w:sz w:val="28"/>
          <w:szCs w:val="28"/>
        </w:rPr>
        <w:t xml:space="preserve">14.Голові Комісії з реорганізації </w:t>
      </w:r>
      <w:r>
        <w:rPr>
          <w:color w:val="000000"/>
          <w:sz w:val="28"/>
          <w:szCs w:val="28"/>
        </w:rPr>
        <w:t>забезпечити своєчасне здійснення заходів з реорганізації  та про хід і результати проведеної роботи інформувати Городоцького міського голову</w:t>
      </w:r>
      <w:r>
        <w:rPr>
          <w:sz w:val="28"/>
          <w:szCs w:val="20"/>
          <w:lang w:val="uk-UA"/>
        </w:rPr>
        <w:t>»</w:t>
      </w:r>
    </w:p>
    <w:p w:rsidR="000776EA" w:rsidRDefault="000776EA">
      <w:pPr>
        <w:ind w:firstLine="708"/>
        <w:jc w:val="both"/>
        <w:rPr>
          <w:sz w:val="28"/>
          <w:szCs w:val="28"/>
          <w:lang w:val="uk-UA"/>
        </w:rPr>
      </w:pPr>
    </w:p>
    <w:p w:rsidR="000776EA" w:rsidRDefault="000776EA">
      <w:pPr>
        <w:ind w:firstLine="708"/>
        <w:jc w:val="both"/>
      </w:pPr>
      <w:r>
        <w:rPr>
          <w:sz w:val="28"/>
          <w:szCs w:val="28"/>
          <w:lang w:val="uk-UA"/>
        </w:rPr>
        <w:t xml:space="preserve">2.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0776EA" w:rsidRDefault="000776EA">
      <w:pPr>
        <w:jc w:val="both"/>
        <w:rPr>
          <w:sz w:val="28"/>
          <w:szCs w:val="28"/>
          <w:lang w:val="uk-UA"/>
        </w:rPr>
      </w:pPr>
    </w:p>
    <w:p w:rsidR="000776EA" w:rsidRDefault="000776EA">
      <w:r>
        <w:rPr>
          <w:sz w:val="28"/>
          <w:lang w:val="uk-UA"/>
        </w:rPr>
        <w:tab/>
      </w:r>
      <w:r w:rsidRPr="003F7CC5">
        <w:rPr>
          <w:b/>
          <w:sz w:val="28"/>
          <w:lang w:val="uk-UA"/>
        </w:rPr>
        <w:t xml:space="preserve">Міський голова                          </w:t>
      </w:r>
      <w:r>
        <w:rPr>
          <w:b/>
          <w:sz w:val="28"/>
          <w:lang w:val="uk-UA"/>
        </w:rPr>
        <w:tab/>
      </w:r>
      <w:r w:rsidRPr="003F7CC5">
        <w:rPr>
          <w:b/>
          <w:sz w:val="28"/>
          <w:lang w:val="uk-UA"/>
        </w:rPr>
        <w:t xml:space="preserve">                                  </w:t>
      </w:r>
      <w:r>
        <w:rPr>
          <w:b/>
          <w:sz w:val="28"/>
          <w:lang w:val="uk-UA"/>
        </w:rPr>
        <w:t>В. Ременяк</w:t>
      </w:r>
    </w:p>
    <w:p w:rsidR="000776EA" w:rsidRDefault="000776EA">
      <w:pPr>
        <w:suppressAutoHyphens w:val="0"/>
        <w:jc w:val="both"/>
      </w:pPr>
    </w:p>
    <w:sectPr w:rsidR="000776EA" w:rsidSect="006C7F82">
      <w:pgSz w:w="11906" w:h="16838"/>
      <w:pgMar w:top="567" w:right="850" w:bottom="360"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C5655"/>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FEE"/>
    <w:rsid w:val="0006788D"/>
    <w:rsid w:val="00067FD9"/>
    <w:rsid w:val="000776EA"/>
    <w:rsid w:val="00184310"/>
    <w:rsid w:val="00192210"/>
    <w:rsid w:val="0020372E"/>
    <w:rsid w:val="00213873"/>
    <w:rsid w:val="00256A74"/>
    <w:rsid w:val="00256ED0"/>
    <w:rsid w:val="002A2649"/>
    <w:rsid w:val="002A2C73"/>
    <w:rsid w:val="002F404F"/>
    <w:rsid w:val="00371660"/>
    <w:rsid w:val="00387148"/>
    <w:rsid w:val="00397FDD"/>
    <w:rsid w:val="003D5F27"/>
    <w:rsid w:val="003F7CC5"/>
    <w:rsid w:val="004364BB"/>
    <w:rsid w:val="004B0B15"/>
    <w:rsid w:val="004B40ED"/>
    <w:rsid w:val="00500CA1"/>
    <w:rsid w:val="0052357C"/>
    <w:rsid w:val="005A177F"/>
    <w:rsid w:val="006C7F82"/>
    <w:rsid w:val="00734D11"/>
    <w:rsid w:val="00773C0A"/>
    <w:rsid w:val="00780B97"/>
    <w:rsid w:val="00786D30"/>
    <w:rsid w:val="007D3FEB"/>
    <w:rsid w:val="008173DD"/>
    <w:rsid w:val="0084770A"/>
    <w:rsid w:val="009115F2"/>
    <w:rsid w:val="00916AB2"/>
    <w:rsid w:val="00944B4E"/>
    <w:rsid w:val="009637D4"/>
    <w:rsid w:val="00A11FEE"/>
    <w:rsid w:val="00A56391"/>
    <w:rsid w:val="00B97F05"/>
    <w:rsid w:val="00BB6F9B"/>
    <w:rsid w:val="00C62145"/>
    <w:rsid w:val="00CC125C"/>
    <w:rsid w:val="00D0741A"/>
    <w:rsid w:val="00D1006F"/>
    <w:rsid w:val="00D561B9"/>
    <w:rsid w:val="00D56EAC"/>
    <w:rsid w:val="00D86ED1"/>
    <w:rsid w:val="00DA76F8"/>
    <w:rsid w:val="00DE77C4"/>
    <w:rsid w:val="00E06E12"/>
    <w:rsid w:val="00E11241"/>
    <w:rsid w:val="00EB7378"/>
    <w:rsid w:val="00F03FFD"/>
    <w:rsid w:val="00F07D9F"/>
    <w:rsid w:val="00F4296D"/>
    <w:rsid w:val="00FA48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F05"/>
    <w:pPr>
      <w:suppressAutoHyphens/>
    </w:pPr>
    <w:rPr>
      <w:sz w:val="24"/>
      <w:szCs w:val="24"/>
      <w:lang w:eastAsia="ar-SA"/>
    </w:rPr>
  </w:style>
  <w:style w:type="paragraph" w:styleId="Heading1">
    <w:name w:val="heading 1"/>
    <w:basedOn w:val="Normal"/>
    <w:next w:val="Normal"/>
    <w:link w:val="Heading1Char"/>
    <w:uiPriority w:val="99"/>
    <w:qFormat/>
    <w:rsid w:val="00B97F05"/>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B97F05"/>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7F05"/>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B97F05"/>
    <w:rPr>
      <w:rFonts w:ascii="Calibri" w:hAnsi="Calibri" w:cs="Times New Roman"/>
      <w:b/>
      <w:bCs/>
      <w:i/>
      <w:iCs/>
      <w:sz w:val="26"/>
      <w:szCs w:val="26"/>
      <w:lang w:eastAsia="ar-SA" w:bidi="ar-SA"/>
    </w:rPr>
  </w:style>
  <w:style w:type="character" w:customStyle="1" w:styleId="WW8Num1z0">
    <w:name w:val="WW8Num1z0"/>
    <w:uiPriority w:val="99"/>
    <w:rsid w:val="00B97F05"/>
  </w:style>
  <w:style w:type="character" w:customStyle="1" w:styleId="WW8Num1z1">
    <w:name w:val="WW8Num1z1"/>
    <w:uiPriority w:val="99"/>
    <w:rsid w:val="00B97F05"/>
  </w:style>
  <w:style w:type="character" w:customStyle="1" w:styleId="WW8Num1z2">
    <w:name w:val="WW8Num1z2"/>
    <w:uiPriority w:val="99"/>
    <w:rsid w:val="00B97F05"/>
  </w:style>
  <w:style w:type="character" w:customStyle="1" w:styleId="WW8Num1z3">
    <w:name w:val="WW8Num1z3"/>
    <w:uiPriority w:val="99"/>
    <w:rsid w:val="00B97F05"/>
  </w:style>
  <w:style w:type="character" w:customStyle="1" w:styleId="WW8Num1z4">
    <w:name w:val="WW8Num1z4"/>
    <w:uiPriority w:val="99"/>
    <w:rsid w:val="00B97F05"/>
  </w:style>
  <w:style w:type="character" w:customStyle="1" w:styleId="WW8Num1z5">
    <w:name w:val="WW8Num1z5"/>
    <w:uiPriority w:val="99"/>
    <w:rsid w:val="00B97F05"/>
  </w:style>
  <w:style w:type="character" w:customStyle="1" w:styleId="WW8Num1z6">
    <w:name w:val="WW8Num1z6"/>
    <w:uiPriority w:val="99"/>
    <w:rsid w:val="00B97F05"/>
  </w:style>
  <w:style w:type="character" w:customStyle="1" w:styleId="WW8Num1z7">
    <w:name w:val="WW8Num1z7"/>
    <w:uiPriority w:val="99"/>
    <w:rsid w:val="00B97F05"/>
  </w:style>
  <w:style w:type="character" w:customStyle="1" w:styleId="WW8Num1z8">
    <w:name w:val="WW8Num1z8"/>
    <w:uiPriority w:val="99"/>
    <w:rsid w:val="00B97F05"/>
  </w:style>
  <w:style w:type="character" w:customStyle="1" w:styleId="a">
    <w:name w:val="Символ нумерации"/>
    <w:uiPriority w:val="99"/>
    <w:rsid w:val="00B97F05"/>
  </w:style>
  <w:style w:type="character" w:customStyle="1" w:styleId="BodyTextChar">
    <w:name w:val="Body Text Char"/>
    <w:uiPriority w:val="99"/>
    <w:semiHidden/>
    <w:locked/>
    <w:rsid w:val="00B97F05"/>
    <w:rPr>
      <w:sz w:val="24"/>
      <w:lang w:eastAsia="ar-SA" w:bidi="ar-SA"/>
    </w:rPr>
  </w:style>
  <w:style w:type="character" w:customStyle="1" w:styleId="TitleChar">
    <w:name w:val="Title Char"/>
    <w:uiPriority w:val="99"/>
    <w:locked/>
    <w:rsid w:val="00B97F05"/>
    <w:rPr>
      <w:rFonts w:ascii="Cambria" w:hAnsi="Cambria"/>
      <w:b/>
      <w:kern w:val="2"/>
      <w:sz w:val="32"/>
      <w:lang w:eastAsia="ar-SA" w:bidi="ar-SA"/>
    </w:rPr>
  </w:style>
  <w:style w:type="character" w:customStyle="1" w:styleId="HeaderChar">
    <w:name w:val="Header Char"/>
    <w:uiPriority w:val="99"/>
    <w:semiHidden/>
    <w:locked/>
    <w:rsid w:val="00B97F05"/>
    <w:rPr>
      <w:sz w:val="24"/>
      <w:lang w:eastAsia="ar-SA" w:bidi="ar-SA"/>
    </w:rPr>
  </w:style>
  <w:style w:type="character" w:customStyle="1" w:styleId="BalloonTextChar">
    <w:name w:val="Balloon Text Char"/>
    <w:uiPriority w:val="99"/>
    <w:semiHidden/>
    <w:locked/>
    <w:rsid w:val="00B97F05"/>
    <w:rPr>
      <w:rFonts w:ascii="Tahoma" w:hAnsi="Tahoma"/>
      <w:sz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0">
    <w:name w:val="Заголовок"/>
    <w:basedOn w:val="Normal"/>
    <w:next w:val="BodyText"/>
    <w:uiPriority w:val="99"/>
    <w:rsid w:val="00B97F05"/>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B97F05"/>
    <w:pPr>
      <w:spacing w:after="120"/>
    </w:pPr>
  </w:style>
  <w:style w:type="character" w:customStyle="1" w:styleId="BodyTextChar1">
    <w:name w:val="Body Text Char1"/>
    <w:basedOn w:val="DefaultParagraphFont"/>
    <w:link w:val="BodyText"/>
    <w:uiPriority w:val="99"/>
    <w:semiHidden/>
    <w:locked/>
    <w:rsid w:val="00DE77C4"/>
    <w:rPr>
      <w:rFonts w:cs="Times New Roman"/>
      <w:sz w:val="24"/>
      <w:szCs w:val="24"/>
      <w:lang w:eastAsia="ar-SA" w:bidi="ar-SA"/>
    </w:rPr>
  </w:style>
  <w:style w:type="paragraph" w:styleId="List">
    <w:name w:val="List"/>
    <w:basedOn w:val="BodyText"/>
    <w:uiPriority w:val="99"/>
    <w:rsid w:val="00B97F05"/>
    <w:rPr>
      <w:rFonts w:cs="Mangal"/>
    </w:rPr>
  </w:style>
  <w:style w:type="paragraph" w:styleId="Caption">
    <w:name w:val="caption"/>
    <w:basedOn w:val="Normal"/>
    <w:uiPriority w:val="99"/>
    <w:qFormat/>
    <w:rsid w:val="00A11FEE"/>
    <w:pPr>
      <w:suppressLineNumbers/>
      <w:spacing w:before="120" w:after="120"/>
    </w:pPr>
    <w:rPr>
      <w:rFonts w:cs="Arial"/>
      <w:i/>
      <w:iCs/>
    </w:rPr>
  </w:style>
  <w:style w:type="paragraph" w:styleId="Index1">
    <w:name w:val="index 1"/>
    <w:basedOn w:val="Normal"/>
    <w:next w:val="Normal"/>
    <w:autoRedefine/>
    <w:uiPriority w:val="99"/>
    <w:semiHidden/>
    <w:rsid w:val="00B97F05"/>
    <w:pPr>
      <w:ind w:left="240" w:hanging="240"/>
    </w:pPr>
  </w:style>
  <w:style w:type="paragraph" w:styleId="IndexHeading">
    <w:name w:val="index heading"/>
    <w:basedOn w:val="Normal"/>
    <w:uiPriority w:val="99"/>
    <w:rsid w:val="00B97F05"/>
    <w:pPr>
      <w:suppressLineNumbers/>
    </w:pPr>
    <w:rPr>
      <w:rFonts w:cs="Mangal"/>
    </w:rPr>
  </w:style>
  <w:style w:type="paragraph" w:styleId="Title">
    <w:name w:val="Title"/>
    <w:basedOn w:val="Normal"/>
    <w:link w:val="TitleChar1"/>
    <w:uiPriority w:val="99"/>
    <w:qFormat/>
    <w:rsid w:val="00B97F05"/>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DE77C4"/>
    <w:rPr>
      <w:rFonts w:ascii="Cambria" w:hAnsi="Cambria" w:cs="Times New Roman"/>
      <w:b/>
      <w:bCs/>
      <w:kern w:val="28"/>
      <w:sz w:val="32"/>
      <w:szCs w:val="32"/>
      <w:lang w:eastAsia="ar-SA" w:bidi="ar-SA"/>
    </w:rPr>
  </w:style>
  <w:style w:type="paragraph" w:styleId="Header">
    <w:name w:val="header"/>
    <w:basedOn w:val="Normal"/>
    <w:link w:val="HeaderChar1"/>
    <w:uiPriority w:val="99"/>
    <w:rsid w:val="00B97F05"/>
    <w:pPr>
      <w:tabs>
        <w:tab w:val="center" w:pos="4153"/>
        <w:tab w:val="right" w:pos="8306"/>
      </w:tabs>
    </w:pPr>
  </w:style>
  <w:style w:type="character" w:customStyle="1" w:styleId="HeaderChar1">
    <w:name w:val="Header Char1"/>
    <w:basedOn w:val="DefaultParagraphFont"/>
    <w:link w:val="Header"/>
    <w:uiPriority w:val="99"/>
    <w:semiHidden/>
    <w:locked/>
    <w:rsid w:val="00DE77C4"/>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B97F05"/>
    <w:rPr>
      <w:rFonts w:ascii="Verdana" w:hAnsi="Verdana" w:cs="Verdana"/>
      <w:sz w:val="28"/>
      <w:szCs w:val="28"/>
      <w:lang w:val="en-US"/>
    </w:rPr>
  </w:style>
  <w:style w:type="paragraph" w:styleId="ListParagraph">
    <w:name w:val="List Paragraph"/>
    <w:basedOn w:val="Normal"/>
    <w:uiPriority w:val="99"/>
    <w:qFormat/>
    <w:rsid w:val="00B97F05"/>
    <w:pPr>
      <w:ind w:left="720"/>
      <w:contextualSpacing/>
    </w:pPr>
  </w:style>
  <w:style w:type="paragraph" w:styleId="BalloonText">
    <w:name w:val="Balloon Text"/>
    <w:basedOn w:val="Normal"/>
    <w:link w:val="BalloonTextChar1"/>
    <w:uiPriority w:val="99"/>
    <w:semiHidden/>
    <w:rsid w:val="00B97F05"/>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DE77C4"/>
    <w:rPr>
      <w:rFonts w:cs="Times New Roman"/>
      <w:sz w:val="2"/>
      <w:lang w:eastAsia="ar-SA" w:bidi="ar-SA"/>
    </w:rPr>
  </w:style>
  <w:style w:type="paragraph" w:customStyle="1" w:styleId="tc2">
    <w:name w:val="tc2"/>
    <w:basedOn w:val="Normal"/>
    <w:uiPriority w:val="99"/>
    <w:rsid w:val="004B40ED"/>
    <w:pPr>
      <w:suppressAutoHyphens w:val="0"/>
      <w:autoSpaceDE w:val="0"/>
      <w:autoSpaceDN w:val="0"/>
      <w:adjustRightInd w:val="0"/>
      <w:spacing w:line="300" w:lineRule="atLeast"/>
      <w:jc w:val="center"/>
    </w:pPr>
    <w:rPr>
      <w:rFonts w:hAnsi="Liberation Serif"/>
      <w:lang w:eastAsia="ru-RU"/>
    </w:rPr>
  </w:style>
  <w:style w:type="paragraph" w:customStyle="1" w:styleId="a1">
    <w:name w:val="Без интервала"/>
    <w:uiPriority w:val="99"/>
    <w:rsid w:val="00371660"/>
    <w:pPr>
      <w:suppressAutoHyphens/>
    </w:pPr>
    <w:rPr>
      <w:sz w:val="24"/>
      <w:szCs w:val="24"/>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TotalTime>
  <Pages>1</Pages>
  <Words>232</Words>
  <Characters>1329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13</cp:revision>
  <cp:lastPrinted>2020-12-04T07:22:00Z</cp:lastPrinted>
  <dcterms:created xsi:type="dcterms:W3CDTF">2020-12-02T13:25:00Z</dcterms:created>
  <dcterms:modified xsi:type="dcterms:W3CDTF">2020-12-04T07:36:00Z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